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Römische Bäder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 und Beleuchtung
Sicherheitsbeleuchtung
Überspannungsschutz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